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pt-BR"/>
        </w:rPr>
      </w:pPr>
      <w:r w:rsidRPr="0013039D">
        <w:rPr>
          <w:rFonts w:ascii="Times New Roman" w:eastAsia="Times New Roman" w:hAnsi="Times New Roman" w:cs="Times New Roman"/>
          <w:b/>
          <w:color w:val="000000"/>
          <w:sz w:val="24"/>
          <w:szCs w:val="24"/>
          <w:lang w:val="pt-BR"/>
        </w:rPr>
        <w:t xml:space="preserve">„Internship Cluj”, ediția a XVII-a, organizat de Fundația Danis pentru Dezvoltare Managerială și Asociația Studenților de la Business. </w:t>
      </w: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r w:rsidRPr="0013039D">
        <w:rPr>
          <w:rFonts w:ascii="Times New Roman" w:eastAsia="Times New Roman" w:hAnsi="Times New Roman" w:cs="Times New Roman"/>
          <w:color w:val="000000"/>
          <w:sz w:val="24"/>
          <w:szCs w:val="24"/>
          <w:lang w:val="pt-BR"/>
        </w:rPr>
        <w:t xml:space="preserve"> </w:t>
      </w: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r w:rsidRPr="0013039D">
        <w:rPr>
          <w:rFonts w:ascii="Times New Roman" w:eastAsia="Times New Roman" w:hAnsi="Times New Roman" w:cs="Times New Roman"/>
          <w:color w:val="000000"/>
          <w:sz w:val="24"/>
          <w:szCs w:val="24"/>
          <w:lang w:val="pt-BR"/>
        </w:rPr>
        <w:t>Vrei o experiență de muncă valoroasă într-o firmă de prestigiu din Cluj-Napoca?</w:t>
      </w:r>
    </w:p>
    <w:p w:rsid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r w:rsidRPr="0013039D">
        <w:rPr>
          <w:rFonts w:ascii="Times New Roman" w:eastAsia="Times New Roman" w:hAnsi="Times New Roman" w:cs="Times New Roman"/>
          <w:color w:val="000000"/>
          <w:sz w:val="24"/>
          <w:szCs w:val="24"/>
          <w:lang w:val="pt-BR"/>
        </w:rPr>
        <w:t xml:space="preserve">Aplică la Internship Cluj </w:t>
      </w:r>
      <w:r w:rsidRPr="0013039D">
        <w:rPr>
          <w:rFonts w:ascii="Times New Roman" w:eastAsia="Times New Roman" w:hAnsi="Times New Roman" w:cs="Times New Roman"/>
          <w:b/>
          <w:color w:val="000000"/>
          <w:sz w:val="24"/>
          <w:szCs w:val="24"/>
          <w:lang w:val="pt-BR"/>
        </w:rPr>
        <w:t>până în 18 octombrie 2015</w:t>
      </w:r>
      <w:r w:rsidRPr="0013039D">
        <w:rPr>
          <w:rFonts w:ascii="Times New Roman" w:eastAsia="Times New Roman" w:hAnsi="Times New Roman" w:cs="Times New Roman"/>
          <w:color w:val="000000"/>
          <w:sz w:val="24"/>
          <w:szCs w:val="24"/>
          <w:lang w:val="pt-BR"/>
        </w:rPr>
        <w:t xml:space="preserve"> pe site-ul</w:t>
      </w:r>
      <w:r>
        <w:rPr>
          <w:rFonts w:ascii="Times New Roman" w:eastAsia="Times New Roman" w:hAnsi="Times New Roman" w:cs="Times New Roman"/>
          <w:color w:val="000000"/>
          <w:sz w:val="24"/>
          <w:szCs w:val="24"/>
          <w:lang w:val="pt-BR"/>
        </w:rPr>
        <w:t xml:space="preserve"> </w:t>
      </w:r>
      <w:hyperlink r:id="rId5" w:history="1">
        <w:r w:rsidRPr="00F57A9B">
          <w:rPr>
            <w:rStyle w:val="Hyperlink"/>
            <w:rFonts w:ascii="Times New Roman" w:eastAsia="Times New Roman" w:hAnsi="Times New Roman" w:cs="Times New Roman"/>
            <w:sz w:val="24"/>
            <w:szCs w:val="24"/>
            <w:lang w:val="pt-BR"/>
          </w:rPr>
          <w:t>www.internshipcluj.ro</w:t>
        </w:r>
      </w:hyperlink>
      <w:r>
        <w:rPr>
          <w:rFonts w:ascii="Times New Roman" w:eastAsia="Times New Roman" w:hAnsi="Times New Roman" w:cs="Times New Roman"/>
          <w:color w:val="000000"/>
          <w:sz w:val="24"/>
          <w:szCs w:val="24"/>
          <w:lang w:val="pt-BR"/>
        </w:rPr>
        <w:t xml:space="preserve"> </w:t>
      </w: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bookmarkStart w:id="0" w:name="_GoBack"/>
      <w:bookmarkEnd w:id="0"/>
      <w:r w:rsidRPr="0013039D">
        <w:rPr>
          <w:rFonts w:ascii="Times New Roman" w:eastAsia="Times New Roman" w:hAnsi="Times New Roman" w:cs="Times New Roman"/>
          <w:color w:val="000000"/>
          <w:sz w:val="24"/>
          <w:szCs w:val="24"/>
          <w:lang w:val="pt-BR"/>
        </w:rPr>
        <w:t>Internship Cluj, ediția a XVII-a, oferă peste 40 de locuri de internship în</w:t>
      </w:r>
      <w:r>
        <w:rPr>
          <w:rFonts w:ascii="Times New Roman" w:eastAsia="Times New Roman" w:hAnsi="Times New Roman" w:cs="Times New Roman"/>
          <w:color w:val="000000"/>
          <w:sz w:val="24"/>
          <w:szCs w:val="24"/>
          <w:lang w:val="pt-BR"/>
        </w:rPr>
        <w:t xml:space="preserve"> </w:t>
      </w:r>
      <w:r w:rsidRPr="0013039D">
        <w:rPr>
          <w:rFonts w:ascii="Times New Roman" w:eastAsia="Times New Roman" w:hAnsi="Times New Roman" w:cs="Times New Roman"/>
          <w:color w:val="000000"/>
          <w:sz w:val="24"/>
          <w:szCs w:val="24"/>
          <w:lang w:val="pt-BR"/>
        </w:rPr>
        <w:t>următoarele firme clujene: Daisler – Printing House, Evalueserve, Ferrosan (parte a</w:t>
      </w:r>
      <w:r>
        <w:rPr>
          <w:rFonts w:ascii="Times New Roman" w:eastAsia="Times New Roman" w:hAnsi="Times New Roman" w:cs="Times New Roman"/>
          <w:color w:val="000000"/>
          <w:sz w:val="24"/>
          <w:szCs w:val="24"/>
          <w:lang w:val="pt-BR"/>
        </w:rPr>
        <w:t xml:space="preserve"> </w:t>
      </w:r>
      <w:r w:rsidRPr="0013039D">
        <w:rPr>
          <w:rFonts w:ascii="Times New Roman" w:eastAsia="Times New Roman" w:hAnsi="Times New Roman" w:cs="Times New Roman"/>
          <w:color w:val="000000"/>
          <w:sz w:val="24"/>
          <w:szCs w:val="24"/>
          <w:lang w:val="pt-BR"/>
        </w:rPr>
        <w:t>grupului Pfizer), Office Depot, PR &amp; More, Seed For Tech şi Testo. Pentru Office Depot, pot depune aplicații studenți de la orice facultate, chiar și studenți internaționali, firma fiind interesată mai ales de vorbitori de germană și franceză,</w:t>
      </w:r>
      <w:r>
        <w:rPr>
          <w:rFonts w:ascii="Times New Roman" w:eastAsia="Times New Roman" w:hAnsi="Times New Roman" w:cs="Times New Roman"/>
          <w:color w:val="000000"/>
          <w:sz w:val="24"/>
          <w:szCs w:val="24"/>
          <w:lang w:val="pt-BR"/>
        </w:rPr>
        <w:t xml:space="preserve"> </w:t>
      </w:r>
      <w:r w:rsidRPr="0013039D">
        <w:rPr>
          <w:rFonts w:ascii="Times New Roman" w:eastAsia="Times New Roman" w:hAnsi="Times New Roman" w:cs="Times New Roman"/>
          <w:color w:val="000000"/>
          <w:sz w:val="24"/>
          <w:szCs w:val="24"/>
          <w:lang w:val="pt-BR"/>
        </w:rPr>
        <w:t>engleză, italiană și spaniolă.</w:t>
      </w: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r w:rsidRPr="0013039D">
        <w:rPr>
          <w:rFonts w:ascii="Times New Roman" w:eastAsia="Times New Roman" w:hAnsi="Times New Roman" w:cs="Times New Roman"/>
          <w:color w:val="000000"/>
          <w:sz w:val="24"/>
          <w:szCs w:val="24"/>
          <w:lang w:val="pt-BR"/>
        </w:rPr>
        <w:t xml:space="preserve"> Pentru detalii despre domeniile de activitate în care sunt locurile de internship,</w:t>
      </w: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r w:rsidRPr="0013039D">
        <w:rPr>
          <w:rFonts w:ascii="Times New Roman" w:eastAsia="Times New Roman" w:hAnsi="Times New Roman" w:cs="Times New Roman"/>
          <w:color w:val="000000"/>
          <w:sz w:val="24"/>
          <w:szCs w:val="24"/>
          <w:lang w:val="pt-BR"/>
        </w:rPr>
        <w:t xml:space="preserve">accesează următorul link: </w:t>
      </w:r>
      <w:hyperlink r:id="rId6" w:tgtFrame="_blank" w:history="1">
        <w:r w:rsidRPr="0013039D">
          <w:rPr>
            <w:rFonts w:ascii="Times New Roman" w:eastAsia="Times New Roman" w:hAnsi="Times New Roman" w:cs="Times New Roman"/>
            <w:color w:val="0000FF"/>
            <w:sz w:val="24"/>
            <w:szCs w:val="24"/>
            <w:u w:val="single"/>
            <w:lang w:val="pt-BR"/>
          </w:rPr>
          <w:t>http://internshipcluj.ro/stagii-disponibile/</w:t>
        </w:r>
      </w:hyperlink>
      <w:r w:rsidRPr="0013039D">
        <w:rPr>
          <w:rFonts w:ascii="Times New Roman" w:eastAsia="Times New Roman" w:hAnsi="Times New Roman" w:cs="Times New Roman"/>
          <w:color w:val="000000"/>
          <w:sz w:val="24"/>
          <w:szCs w:val="24"/>
          <w:lang w:val="pt-BR"/>
        </w:rPr>
        <w:t xml:space="preserve"> .</w:t>
      </w: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r w:rsidRPr="0013039D">
        <w:rPr>
          <w:rFonts w:ascii="Times New Roman" w:eastAsia="Times New Roman" w:hAnsi="Times New Roman" w:cs="Times New Roman"/>
          <w:color w:val="000000"/>
          <w:sz w:val="24"/>
          <w:szCs w:val="24"/>
          <w:lang w:val="pt-BR"/>
        </w:rPr>
        <w:t xml:space="preserve"> Stagiile vor avea loc în perioada 9 noiembrie – 18 decembrie 2015, timp în care vei munci între 15 și 20 de ore pe săptămână într-o firmă din Cluj-Napoca. </w:t>
      </w: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r w:rsidRPr="0013039D">
        <w:rPr>
          <w:rFonts w:ascii="Times New Roman" w:eastAsia="Times New Roman" w:hAnsi="Times New Roman" w:cs="Times New Roman"/>
          <w:color w:val="000000"/>
          <w:sz w:val="24"/>
          <w:szCs w:val="24"/>
          <w:lang w:val="pt-BR"/>
        </w:rPr>
        <w:t>Programul Internship Cluj a fost inițiat în 2006 de Fundația Danis pentru Dezvoltare</w:t>
      </w:r>
      <w:r>
        <w:rPr>
          <w:rFonts w:ascii="Times New Roman" w:eastAsia="Times New Roman" w:hAnsi="Times New Roman" w:cs="Times New Roman"/>
          <w:color w:val="000000"/>
          <w:sz w:val="24"/>
          <w:szCs w:val="24"/>
          <w:lang w:val="pt-BR"/>
        </w:rPr>
        <w:t xml:space="preserve"> </w:t>
      </w:r>
      <w:r w:rsidRPr="0013039D">
        <w:rPr>
          <w:rFonts w:ascii="Times New Roman" w:eastAsia="Times New Roman" w:hAnsi="Times New Roman" w:cs="Times New Roman"/>
          <w:color w:val="000000"/>
          <w:sz w:val="24"/>
          <w:szCs w:val="24"/>
          <w:lang w:val="pt-BR"/>
        </w:rPr>
        <w:t>Managerială și Asociația Studenților de la Business. Edițiile anterioare ale</w:t>
      </w:r>
      <w:r>
        <w:rPr>
          <w:rFonts w:ascii="Times New Roman" w:eastAsia="Times New Roman" w:hAnsi="Times New Roman" w:cs="Times New Roman"/>
          <w:color w:val="000000"/>
          <w:sz w:val="24"/>
          <w:szCs w:val="24"/>
          <w:lang w:val="pt-BR"/>
        </w:rPr>
        <w:t xml:space="preserve"> </w:t>
      </w:r>
      <w:r w:rsidRPr="0013039D">
        <w:rPr>
          <w:rFonts w:ascii="Times New Roman" w:eastAsia="Times New Roman" w:hAnsi="Times New Roman" w:cs="Times New Roman"/>
          <w:color w:val="000000"/>
          <w:sz w:val="24"/>
          <w:szCs w:val="24"/>
          <w:lang w:val="pt-BR"/>
        </w:rPr>
        <w:t>programului au oferit locuri de internship pentru aproximativ 1.000 de studenți în</w:t>
      </w:r>
      <w:r>
        <w:rPr>
          <w:rFonts w:ascii="Times New Roman" w:eastAsia="Times New Roman" w:hAnsi="Times New Roman" w:cs="Times New Roman"/>
          <w:color w:val="000000"/>
          <w:sz w:val="24"/>
          <w:szCs w:val="24"/>
          <w:lang w:val="pt-BR"/>
        </w:rPr>
        <w:t xml:space="preserve"> </w:t>
      </w:r>
      <w:r w:rsidRPr="0013039D">
        <w:rPr>
          <w:rFonts w:ascii="Times New Roman" w:eastAsia="Times New Roman" w:hAnsi="Times New Roman" w:cs="Times New Roman"/>
          <w:color w:val="000000"/>
          <w:sz w:val="24"/>
          <w:szCs w:val="24"/>
          <w:lang w:val="pt-BR"/>
        </w:rPr>
        <w:t>peste 80 de firme și organizații neguvernamentale.</w:t>
      </w: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r w:rsidRPr="0013039D">
        <w:rPr>
          <w:rFonts w:ascii="Times New Roman" w:eastAsia="Times New Roman" w:hAnsi="Times New Roman" w:cs="Times New Roman"/>
          <w:color w:val="000000"/>
          <w:sz w:val="24"/>
          <w:szCs w:val="24"/>
          <w:lang w:val="pt-BR"/>
        </w:rPr>
        <w:t xml:space="preserve">Paula Beudean </w:t>
      </w: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r w:rsidRPr="0013039D">
        <w:rPr>
          <w:rFonts w:ascii="Times New Roman" w:eastAsia="Times New Roman" w:hAnsi="Times New Roman" w:cs="Times New Roman"/>
          <w:color w:val="000000"/>
          <w:sz w:val="24"/>
          <w:szCs w:val="24"/>
          <w:lang w:val="pt-BR"/>
        </w:rPr>
        <w:t>Coordonator Proiecte</w:t>
      </w: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r w:rsidRPr="0013039D">
        <w:rPr>
          <w:rFonts w:ascii="Times New Roman" w:eastAsia="Times New Roman" w:hAnsi="Times New Roman" w:cs="Times New Roman"/>
          <w:color w:val="000000"/>
          <w:sz w:val="24"/>
          <w:szCs w:val="24"/>
          <w:lang w:val="pt-BR"/>
        </w:rPr>
        <w:t>B-dul Nicolae Titulescu nr.22, ap.2</w:t>
      </w: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r w:rsidRPr="0013039D">
        <w:rPr>
          <w:rFonts w:ascii="Times New Roman" w:eastAsia="Times New Roman" w:hAnsi="Times New Roman" w:cs="Times New Roman"/>
          <w:color w:val="000000"/>
          <w:sz w:val="24"/>
          <w:szCs w:val="24"/>
          <w:lang w:val="pt-BR"/>
        </w:rPr>
        <w:t>Cluj-Napoca 400420, Romania</w:t>
      </w: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r w:rsidRPr="0013039D">
        <w:rPr>
          <w:rFonts w:ascii="Times New Roman" w:eastAsia="Times New Roman" w:hAnsi="Times New Roman" w:cs="Times New Roman"/>
          <w:color w:val="000000"/>
          <w:sz w:val="24"/>
          <w:szCs w:val="24"/>
          <w:lang w:val="pt-BR"/>
        </w:rPr>
        <w:t>T/F: +40-264-442.650</w:t>
      </w: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r w:rsidRPr="0013039D">
        <w:rPr>
          <w:rFonts w:ascii="Times New Roman" w:eastAsia="Times New Roman" w:hAnsi="Times New Roman" w:cs="Times New Roman"/>
          <w:color w:val="000000"/>
          <w:sz w:val="24"/>
          <w:szCs w:val="24"/>
          <w:lang w:val="pt-BR"/>
        </w:rPr>
        <w:t>M: +40-740.426.889</w:t>
      </w:r>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hyperlink r:id="rId7" w:history="1">
        <w:r w:rsidRPr="0013039D">
          <w:rPr>
            <w:rFonts w:ascii="Times New Roman" w:eastAsia="Times New Roman" w:hAnsi="Times New Roman" w:cs="Times New Roman"/>
            <w:color w:val="0000FF"/>
            <w:sz w:val="24"/>
            <w:szCs w:val="24"/>
            <w:u w:val="single"/>
            <w:lang w:val="pt-BR"/>
          </w:rPr>
          <w:t>paula.beudean@fundatiadanis.ro</w:t>
        </w:r>
      </w:hyperlink>
    </w:p>
    <w:p w:rsidR="0013039D" w:rsidRPr="0013039D" w:rsidRDefault="0013039D" w:rsidP="0013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pt-BR"/>
        </w:rPr>
      </w:pPr>
      <w:hyperlink r:id="rId8" w:tgtFrame="_blank" w:history="1">
        <w:r w:rsidRPr="0013039D">
          <w:rPr>
            <w:rFonts w:ascii="Times New Roman" w:eastAsia="Times New Roman" w:hAnsi="Times New Roman" w:cs="Times New Roman"/>
            <w:color w:val="0000FF"/>
            <w:sz w:val="24"/>
            <w:szCs w:val="24"/>
            <w:u w:val="single"/>
            <w:lang w:val="pt-BR"/>
          </w:rPr>
          <w:t>http://www.fundatiadanis.ro/</w:t>
        </w:r>
      </w:hyperlink>
    </w:p>
    <w:p w:rsidR="002C50B9" w:rsidRPr="0013039D" w:rsidRDefault="002C50B9" w:rsidP="0013039D">
      <w:pPr>
        <w:jc w:val="both"/>
        <w:rPr>
          <w:rFonts w:ascii="Times New Roman" w:hAnsi="Times New Roman" w:cs="Times New Roman"/>
          <w:sz w:val="24"/>
          <w:szCs w:val="24"/>
          <w:lang w:val="pt-BR"/>
        </w:rPr>
      </w:pPr>
    </w:p>
    <w:sectPr w:rsidR="002C50B9" w:rsidRPr="00130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9D"/>
    <w:rsid w:val="0013039D"/>
    <w:rsid w:val="002C50B9"/>
    <w:rsid w:val="00355610"/>
    <w:rsid w:val="007C24D7"/>
    <w:rsid w:val="00B4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039D"/>
    <w:rPr>
      <w:rFonts w:ascii="Courier New" w:eastAsia="Times New Roman" w:hAnsi="Courier New" w:cs="Courier New"/>
      <w:sz w:val="20"/>
      <w:szCs w:val="20"/>
    </w:rPr>
  </w:style>
  <w:style w:type="character" w:styleId="Hyperlink">
    <w:name w:val="Hyperlink"/>
    <w:basedOn w:val="DefaultParagraphFont"/>
    <w:uiPriority w:val="99"/>
    <w:unhideWhenUsed/>
    <w:rsid w:val="001303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039D"/>
    <w:rPr>
      <w:rFonts w:ascii="Courier New" w:eastAsia="Times New Roman" w:hAnsi="Courier New" w:cs="Courier New"/>
      <w:sz w:val="20"/>
      <w:szCs w:val="20"/>
    </w:rPr>
  </w:style>
  <w:style w:type="character" w:styleId="Hyperlink">
    <w:name w:val="Hyperlink"/>
    <w:basedOn w:val="DefaultParagraphFont"/>
    <w:uiPriority w:val="99"/>
    <w:unhideWhenUsed/>
    <w:rsid w:val="001303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tiadanis.ro/" TargetMode="External"/><Relationship Id="rId3" Type="http://schemas.openxmlformats.org/officeDocument/2006/relationships/settings" Target="settings.xml"/><Relationship Id="rId7" Type="http://schemas.openxmlformats.org/officeDocument/2006/relationships/hyperlink" Target="http://www.chem.ubbcluj.ro/webmail/src/compose.php?send_to=paula.beudean%40fundatiadanis.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shipcluj.ro/stagii-disponibile/" TargetMode="External"/><Relationship Id="rId5" Type="http://schemas.openxmlformats.org/officeDocument/2006/relationships/hyperlink" Target="http://www.internshipcluj.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dc:creator>
  <cp:lastModifiedBy>andrada</cp:lastModifiedBy>
  <cp:revision>2</cp:revision>
  <dcterms:created xsi:type="dcterms:W3CDTF">2015-10-01T06:43:00Z</dcterms:created>
  <dcterms:modified xsi:type="dcterms:W3CDTF">2015-10-01T06:47:00Z</dcterms:modified>
</cp:coreProperties>
</file>